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2C7B3" w:themeColor="background2" w:themeShade="E5"/>
  <w:body>
    <w:p w:rsidR="00E04E11" w:rsidRPr="00477EAD" w:rsidRDefault="00E04E11" w:rsidP="00E04E11">
      <w:pPr>
        <w:rPr>
          <w:b/>
          <w:sz w:val="32"/>
          <w:szCs w:val="32"/>
        </w:rPr>
      </w:pPr>
      <w:r w:rsidRPr="00477EAD">
        <w:rPr>
          <w:b/>
          <w:sz w:val="32"/>
          <w:szCs w:val="32"/>
        </w:rPr>
        <w:t>Exaction Force</w:t>
      </w:r>
      <w:r w:rsidR="00730B30" w:rsidRPr="00477EAD">
        <w:rPr>
          <w:b/>
          <w:sz w:val="32"/>
          <w:szCs w:val="32"/>
        </w:rPr>
        <w:t>™</w:t>
      </w:r>
      <w:r w:rsidRPr="00477EAD">
        <w:rPr>
          <w:b/>
          <w:sz w:val="32"/>
          <w:szCs w:val="32"/>
        </w:rPr>
        <w:t xml:space="preserve"> to Zero Defects</w:t>
      </w:r>
    </w:p>
    <w:p w:rsidR="00E04E11" w:rsidRDefault="00E04E11" w:rsidP="00E04E11"/>
    <w:p w:rsidR="005468C7" w:rsidRDefault="00E04E11" w:rsidP="00670C34">
      <w:r>
        <w:t>The goal of</w:t>
      </w:r>
      <w:r w:rsidR="00730B30">
        <w:t xml:space="preserve"> static eliminators is to solve a </w:t>
      </w:r>
      <w:r w:rsidR="00FD4806">
        <w:t xml:space="preserve">static </w:t>
      </w:r>
      <w:r w:rsidR="00730B30">
        <w:t xml:space="preserve">problem. This means lowering </w:t>
      </w:r>
      <w:r w:rsidR="00197117">
        <w:t xml:space="preserve">surface </w:t>
      </w:r>
      <w:r>
        <w:t xml:space="preserve">charge on a </w:t>
      </w:r>
      <w:r w:rsidR="00197117">
        <w:t xml:space="preserve">web or sheet </w:t>
      </w:r>
      <w:r>
        <w:t xml:space="preserve">to a level where </w:t>
      </w:r>
      <w:r w:rsidR="00730B30">
        <w:t xml:space="preserve">the problem </w:t>
      </w:r>
      <w:r>
        <w:t xml:space="preserve">such as </w:t>
      </w:r>
      <w:r w:rsidR="00A13E8A">
        <w:t xml:space="preserve">ignition of vapor, </w:t>
      </w:r>
      <w:r>
        <w:t xml:space="preserve">static shocks, static cling and dust attraction are eliminated. </w:t>
      </w:r>
      <w:r w:rsidR="00730B30">
        <w:t xml:space="preserve"> </w:t>
      </w:r>
      <w:r w:rsidR="00CC464A">
        <w:t xml:space="preserve">Below is a chart of common static problems and the surface </w:t>
      </w:r>
      <w:r w:rsidR="00FB14F3">
        <w:t xml:space="preserve">charge </w:t>
      </w:r>
      <w:r w:rsidR="00F94A89">
        <w:t>level where symptoms of the problem begin</w:t>
      </w:r>
      <w:r w:rsidR="00FB3920">
        <w:t xml:space="preserve"> to appear</w:t>
      </w:r>
      <w:r w:rsidR="00F94A89">
        <w:t xml:space="preserve">. </w:t>
      </w:r>
      <w:r w:rsidR="004D0A5C">
        <w:t xml:space="preserve"> </w:t>
      </w:r>
    </w:p>
    <w:p w:rsidR="00CC464A" w:rsidRDefault="00CC464A" w:rsidP="00670C34">
      <w:r>
        <w:t xml:space="preserve"> </w:t>
      </w:r>
    </w:p>
    <w:p w:rsidR="00BC2BF5" w:rsidRDefault="004D0A5C" w:rsidP="00CC4C92">
      <w:pPr>
        <w:rPr>
          <w:b/>
          <w:sz w:val="24"/>
          <w:szCs w:val="24"/>
        </w:rPr>
      </w:pPr>
      <w:r>
        <w:rPr>
          <w:b/>
          <w:sz w:val="24"/>
          <w:szCs w:val="24"/>
        </w:rPr>
        <w:t xml:space="preserve">                    </w:t>
      </w:r>
      <w:r w:rsidR="0075160A">
        <w:rPr>
          <w:b/>
          <w:sz w:val="24"/>
          <w:szCs w:val="24"/>
        </w:rPr>
        <w:t xml:space="preserve">Common static problems </w:t>
      </w:r>
      <w:r w:rsidR="00AB76CA">
        <w:rPr>
          <w:b/>
          <w:sz w:val="24"/>
          <w:szCs w:val="24"/>
        </w:rPr>
        <w:t xml:space="preserve">                     </w:t>
      </w:r>
      <w:r w:rsidR="000007A1">
        <w:rPr>
          <w:b/>
          <w:sz w:val="24"/>
          <w:szCs w:val="24"/>
        </w:rPr>
        <w:t xml:space="preserve">  </w:t>
      </w:r>
      <w:r w:rsidR="00AB76CA">
        <w:rPr>
          <w:b/>
          <w:sz w:val="24"/>
          <w:szCs w:val="24"/>
        </w:rPr>
        <w:t>Surface v</w:t>
      </w:r>
      <w:r w:rsidR="0075160A">
        <w:rPr>
          <w:b/>
          <w:sz w:val="24"/>
          <w:szCs w:val="24"/>
        </w:rPr>
        <w:t xml:space="preserve">oltage </w:t>
      </w:r>
      <w:r w:rsidR="005468C7">
        <w:rPr>
          <w:b/>
          <w:sz w:val="24"/>
          <w:szCs w:val="24"/>
        </w:rPr>
        <w:t>begins</w:t>
      </w:r>
      <w:r w:rsidR="000007A1">
        <w:rPr>
          <w:b/>
          <w:sz w:val="24"/>
          <w:szCs w:val="24"/>
        </w:rPr>
        <w:t xml:space="preserve"> </w:t>
      </w:r>
      <w:r w:rsidR="0075160A">
        <w:rPr>
          <w:b/>
          <w:sz w:val="24"/>
          <w:szCs w:val="24"/>
        </w:rPr>
        <w:t>to cause problem</w:t>
      </w:r>
      <w:r w:rsidR="000007A1">
        <w:rPr>
          <w:b/>
          <w:sz w:val="24"/>
          <w:szCs w:val="24"/>
        </w:rPr>
        <w:t>s</w:t>
      </w:r>
      <w:r w:rsidR="0075160A">
        <w:rPr>
          <w:b/>
          <w:sz w:val="24"/>
          <w:szCs w:val="24"/>
        </w:rPr>
        <w:t>.</w:t>
      </w:r>
    </w:p>
    <w:p w:rsidR="00197CD5" w:rsidRDefault="00197CD5" w:rsidP="00CC4C92">
      <w:pPr>
        <w:rPr>
          <w:b/>
          <w:sz w:val="24"/>
          <w:szCs w:val="24"/>
        </w:rPr>
      </w:pP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4651"/>
        <w:gridCol w:w="4649"/>
      </w:tblGrid>
      <w:tr w:rsidR="00A43554" w:rsidTr="00443D0D">
        <w:tc>
          <w:tcPr>
            <w:tcW w:w="4788" w:type="dxa"/>
            <w:tcBorders>
              <w:top w:val="single" w:sz="24" w:space="0" w:color="auto"/>
              <w:left w:val="single" w:sz="24" w:space="0" w:color="auto"/>
              <w:bottom w:val="double" w:sz="4" w:space="0" w:color="auto"/>
              <w:right w:val="single" w:sz="12" w:space="0" w:color="auto"/>
            </w:tcBorders>
            <w:shd w:val="clear" w:color="auto" w:fill="4E687A"/>
          </w:tcPr>
          <w:p w:rsidR="00197CD5" w:rsidRPr="00443D0D" w:rsidRDefault="00443D0D" w:rsidP="00197CD5">
            <w:pPr>
              <w:jc w:val="center"/>
              <w:rPr>
                <w:b/>
                <w:i/>
                <w:color w:val="FFFFFF" w:themeColor="background1"/>
                <w:sz w:val="32"/>
                <w:szCs w:val="28"/>
              </w:rPr>
            </w:pPr>
            <w:r w:rsidRPr="00443D0D">
              <w:rPr>
                <w:b/>
                <w:i/>
                <w:color w:val="FFFFFF" w:themeColor="background1"/>
                <w:sz w:val="32"/>
                <w:szCs w:val="28"/>
              </w:rPr>
              <w:t>STATIC PROBLEM</w:t>
            </w:r>
          </w:p>
        </w:tc>
        <w:tc>
          <w:tcPr>
            <w:tcW w:w="4788" w:type="dxa"/>
            <w:tcBorders>
              <w:top w:val="single" w:sz="24" w:space="0" w:color="auto"/>
              <w:left w:val="single" w:sz="12" w:space="0" w:color="auto"/>
              <w:bottom w:val="double" w:sz="4" w:space="0" w:color="auto"/>
              <w:right w:val="single" w:sz="24" w:space="0" w:color="auto"/>
            </w:tcBorders>
            <w:shd w:val="clear" w:color="auto" w:fill="4E687A"/>
          </w:tcPr>
          <w:p w:rsidR="00197CD5" w:rsidRPr="00443D0D" w:rsidRDefault="00443D0D" w:rsidP="00197CD5">
            <w:pPr>
              <w:jc w:val="center"/>
              <w:rPr>
                <w:b/>
                <w:i/>
                <w:color w:val="FFFFFF" w:themeColor="background1"/>
                <w:sz w:val="32"/>
                <w:szCs w:val="28"/>
              </w:rPr>
            </w:pPr>
            <w:r w:rsidRPr="00443D0D">
              <w:rPr>
                <w:b/>
                <w:i/>
                <w:color w:val="FFFFFF" w:themeColor="background1"/>
                <w:sz w:val="32"/>
                <w:szCs w:val="28"/>
              </w:rPr>
              <w:t>VOLTAGE</w:t>
            </w:r>
          </w:p>
        </w:tc>
      </w:tr>
      <w:tr w:rsidR="00443D0D" w:rsidTr="00443D0D">
        <w:tc>
          <w:tcPr>
            <w:tcW w:w="4788" w:type="dxa"/>
            <w:tcBorders>
              <w:top w:val="double" w:sz="4" w:space="0" w:color="auto"/>
              <w:left w:val="single" w:sz="24" w:space="0" w:color="auto"/>
            </w:tcBorders>
            <w:shd w:val="clear" w:color="auto" w:fill="618096" w:themeFill="accent4" w:themeFillShade="BF"/>
          </w:tcPr>
          <w:p w:rsidR="00197CD5" w:rsidRPr="00A43554" w:rsidRDefault="00F24E8F" w:rsidP="00197CD5">
            <w:pPr>
              <w:jc w:val="center"/>
              <w:rPr>
                <w:b/>
                <w:color w:val="FFFFFF" w:themeColor="background1"/>
                <w:sz w:val="24"/>
                <w:szCs w:val="24"/>
              </w:rPr>
            </w:pPr>
            <w:r w:rsidRPr="00A43554">
              <w:rPr>
                <w:b/>
                <w:color w:val="FFFFFF" w:themeColor="background1"/>
                <w:sz w:val="24"/>
                <w:szCs w:val="24"/>
              </w:rPr>
              <w:t>Zero Defects</w:t>
            </w:r>
          </w:p>
        </w:tc>
        <w:tc>
          <w:tcPr>
            <w:tcW w:w="4788" w:type="dxa"/>
            <w:tcBorders>
              <w:top w:val="double" w:sz="4" w:space="0" w:color="auto"/>
              <w:right w:val="single" w:sz="24" w:space="0" w:color="auto"/>
            </w:tcBorders>
            <w:shd w:val="clear" w:color="auto" w:fill="618096" w:themeFill="accent4" w:themeFillShade="BF"/>
          </w:tcPr>
          <w:p w:rsidR="00197CD5" w:rsidRPr="00A43554" w:rsidRDefault="00F24E8F" w:rsidP="00F24E8F">
            <w:pPr>
              <w:rPr>
                <w:color w:val="FFFFFF" w:themeColor="background1"/>
                <w:sz w:val="24"/>
                <w:szCs w:val="24"/>
              </w:rPr>
            </w:pPr>
            <w:r w:rsidRPr="00A43554">
              <w:rPr>
                <w:color w:val="FFFFFF" w:themeColor="background1"/>
                <w:sz w:val="24"/>
                <w:szCs w:val="24"/>
              </w:rPr>
              <w:t xml:space="preserve">                        Less than 3000 volts</w:t>
            </w:r>
          </w:p>
        </w:tc>
      </w:tr>
      <w:tr w:rsidR="00197CD5" w:rsidTr="00443D0D">
        <w:tc>
          <w:tcPr>
            <w:tcW w:w="4788" w:type="dxa"/>
            <w:tcBorders>
              <w:left w:val="single" w:sz="24" w:space="0" w:color="auto"/>
            </w:tcBorders>
            <w:shd w:val="clear" w:color="auto" w:fill="618096" w:themeFill="accent4" w:themeFillShade="BF"/>
          </w:tcPr>
          <w:p w:rsidR="00197CD5" w:rsidRPr="00A43554" w:rsidRDefault="00197CD5" w:rsidP="00197CD5">
            <w:pPr>
              <w:jc w:val="center"/>
              <w:rPr>
                <w:color w:val="FFFFFF" w:themeColor="background1"/>
                <w:sz w:val="24"/>
                <w:szCs w:val="24"/>
              </w:rPr>
            </w:pPr>
            <w:r w:rsidRPr="00A43554">
              <w:rPr>
                <w:color w:val="FFFFFF" w:themeColor="background1"/>
                <w:sz w:val="24"/>
                <w:szCs w:val="24"/>
              </w:rPr>
              <w:t>Microscopic Dust Attraction</w:t>
            </w:r>
          </w:p>
        </w:tc>
        <w:tc>
          <w:tcPr>
            <w:tcW w:w="4788" w:type="dxa"/>
            <w:tcBorders>
              <w:right w:val="single" w:sz="24" w:space="0" w:color="auto"/>
            </w:tcBorders>
            <w:shd w:val="clear" w:color="auto" w:fill="618096" w:themeFill="accent4" w:themeFillShade="BF"/>
          </w:tcPr>
          <w:p w:rsidR="00197CD5" w:rsidRPr="00A43554" w:rsidRDefault="00197CD5" w:rsidP="00197CD5">
            <w:pPr>
              <w:jc w:val="center"/>
              <w:rPr>
                <w:color w:val="FFFFFF" w:themeColor="background1"/>
                <w:sz w:val="24"/>
                <w:szCs w:val="24"/>
              </w:rPr>
            </w:pPr>
            <w:r w:rsidRPr="00A43554">
              <w:rPr>
                <w:color w:val="FFFFFF" w:themeColor="background1"/>
                <w:sz w:val="24"/>
                <w:szCs w:val="24"/>
              </w:rPr>
              <w:t>&gt;3,000 Volts</w:t>
            </w:r>
          </w:p>
        </w:tc>
      </w:tr>
      <w:tr w:rsidR="00197CD5" w:rsidTr="00443D0D">
        <w:tc>
          <w:tcPr>
            <w:tcW w:w="4788" w:type="dxa"/>
            <w:tcBorders>
              <w:left w:val="single" w:sz="24" w:space="0" w:color="auto"/>
            </w:tcBorders>
            <w:shd w:val="clear" w:color="auto" w:fill="618096" w:themeFill="accent4" w:themeFillShade="BF"/>
          </w:tcPr>
          <w:p w:rsidR="00197CD5" w:rsidRPr="00A43554" w:rsidRDefault="00197CD5" w:rsidP="00197CD5">
            <w:pPr>
              <w:jc w:val="center"/>
              <w:rPr>
                <w:color w:val="FFFFFF" w:themeColor="background1"/>
                <w:sz w:val="24"/>
                <w:szCs w:val="24"/>
              </w:rPr>
            </w:pPr>
            <w:r w:rsidRPr="00A43554">
              <w:rPr>
                <w:color w:val="FFFFFF" w:themeColor="background1"/>
                <w:sz w:val="24"/>
                <w:szCs w:val="24"/>
              </w:rPr>
              <w:t>Common Dust attraction</w:t>
            </w:r>
          </w:p>
        </w:tc>
        <w:tc>
          <w:tcPr>
            <w:tcW w:w="4788" w:type="dxa"/>
            <w:tcBorders>
              <w:right w:val="single" w:sz="24" w:space="0" w:color="auto"/>
            </w:tcBorders>
            <w:shd w:val="clear" w:color="auto" w:fill="618096" w:themeFill="accent4" w:themeFillShade="BF"/>
          </w:tcPr>
          <w:p w:rsidR="00197CD5" w:rsidRPr="00A43554" w:rsidRDefault="00197CD5" w:rsidP="00197CD5">
            <w:pPr>
              <w:jc w:val="center"/>
              <w:rPr>
                <w:color w:val="FFFFFF" w:themeColor="background1"/>
                <w:sz w:val="24"/>
                <w:szCs w:val="24"/>
              </w:rPr>
            </w:pPr>
            <w:r w:rsidRPr="00A43554">
              <w:rPr>
                <w:color w:val="FFFFFF" w:themeColor="background1"/>
                <w:sz w:val="24"/>
                <w:szCs w:val="24"/>
              </w:rPr>
              <w:t>&gt;5,000 Volts</w:t>
            </w:r>
          </w:p>
        </w:tc>
      </w:tr>
      <w:tr w:rsidR="00197CD5" w:rsidTr="00443D0D">
        <w:tc>
          <w:tcPr>
            <w:tcW w:w="4788" w:type="dxa"/>
            <w:tcBorders>
              <w:left w:val="single" w:sz="24" w:space="0" w:color="auto"/>
            </w:tcBorders>
            <w:shd w:val="clear" w:color="auto" w:fill="618096" w:themeFill="accent4" w:themeFillShade="BF"/>
          </w:tcPr>
          <w:p w:rsidR="00197CD5" w:rsidRPr="00A43554" w:rsidRDefault="008F7BE5" w:rsidP="00197CD5">
            <w:pPr>
              <w:jc w:val="center"/>
              <w:rPr>
                <w:color w:val="FFFFFF" w:themeColor="background1"/>
                <w:sz w:val="24"/>
                <w:szCs w:val="24"/>
              </w:rPr>
            </w:pPr>
            <w:r w:rsidRPr="00A43554">
              <w:rPr>
                <w:color w:val="FFFFFF" w:themeColor="background1"/>
                <w:sz w:val="24"/>
                <w:szCs w:val="24"/>
              </w:rPr>
              <w:t>Ignition of Vapor</w:t>
            </w:r>
          </w:p>
        </w:tc>
        <w:tc>
          <w:tcPr>
            <w:tcW w:w="4788" w:type="dxa"/>
            <w:tcBorders>
              <w:right w:val="single" w:sz="24" w:space="0" w:color="auto"/>
            </w:tcBorders>
            <w:shd w:val="clear" w:color="auto" w:fill="618096" w:themeFill="accent4" w:themeFillShade="BF"/>
          </w:tcPr>
          <w:p w:rsidR="00197CD5" w:rsidRPr="00A43554" w:rsidRDefault="007D7D82" w:rsidP="00126DC5">
            <w:pPr>
              <w:jc w:val="center"/>
              <w:rPr>
                <w:color w:val="FFFFFF" w:themeColor="background1"/>
                <w:sz w:val="24"/>
                <w:szCs w:val="24"/>
              </w:rPr>
            </w:pPr>
            <w:r w:rsidRPr="00A43554">
              <w:rPr>
                <w:color w:val="FFFFFF" w:themeColor="background1"/>
                <w:sz w:val="24"/>
                <w:szCs w:val="24"/>
              </w:rPr>
              <w:t xml:space="preserve"> </w:t>
            </w:r>
            <w:r w:rsidR="00F94A89" w:rsidRPr="00A43554">
              <w:rPr>
                <w:color w:val="FFFFFF" w:themeColor="background1"/>
                <w:sz w:val="24"/>
                <w:szCs w:val="24"/>
              </w:rPr>
              <w:t xml:space="preserve"> </w:t>
            </w:r>
            <w:r w:rsidR="00FF3C0D" w:rsidRPr="00A43554">
              <w:rPr>
                <w:color w:val="FFFFFF" w:themeColor="background1"/>
                <w:sz w:val="24"/>
                <w:szCs w:val="24"/>
              </w:rPr>
              <w:t xml:space="preserve"> </w:t>
            </w:r>
            <w:r w:rsidR="00197CD5" w:rsidRPr="00A43554">
              <w:rPr>
                <w:color w:val="FFFFFF" w:themeColor="background1"/>
                <w:sz w:val="24"/>
                <w:szCs w:val="24"/>
              </w:rPr>
              <w:t>&gt;5,000 Volts</w:t>
            </w:r>
            <w:r w:rsidR="00FD4806" w:rsidRPr="00A43554">
              <w:rPr>
                <w:color w:val="FFFFFF" w:themeColor="background1"/>
                <w:sz w:val="24"/>
                <w:szCs w:val="24"/>
              </w:rPr>
              <w:t>*</w:t>
            </w:r>
          </w:p>
        </w:tc>
      </w:tr>
      <w:tr w:rsidR="00197CD5" w:rsidTr="00443D0D">
        <w:tc>
          <w:tcPr>
            <w:tcW w:w="4788" w:type="dxa"/>
            <w:tcBorders>
              <w:left w:val="single" w:sz="24" w:space="0" w:color="auto"/>
            </w:tcBorders>
            <w:shd w:val="clear" w:color="auto" w:fill="618096" w:themeFill="accent4" w:themeFillShade="BF"/>
          </w:tcPr>
          <w:p w:rsidR="00197CD5" w:rsidRPr="00A43554" w:rsidRDefault="008F7BE5" w:rsidP="00197CD5">
            <w:pPr>
              <w:jc w:val="center"/>
              <w:rPr>
                <w:color w:val="FFFFFF" w:themeColor="background1"/>
                <w:sz w:val="24"/>
                <w:szCs w:val="24"/>
              </w:rPr>
            </w:pPr>
            <w:r w:rsidRPr="00A43554">
              <w:rPr>
                <w:color w:val="FFFFFF" w:themeColor="background1"/>
                <w:sz w:val="24"/>
                <w:szCs w:val="24"/>
              </w:rPr>
              <w:t>Static C</w:t>
            </w:r>
            <w:r w:rsidR="00197CD5" w:rsidRPr="00A43554">
              <w:rPr>
                <w:color w:val="FFFFFF" w:themeColor="background1"/>
                <w:sz w:val="24"/>
                <w:szCs w:val="24"/>
              </w:rPr>
              <w:t>ling</w:t>
            </w:r>
          </w:p>
        </w:tc>
        <w:tc>
          <w:tcPr>
            <w:tcW w:w="4788" w:type="dxa"/>
            <w:tcBorders>
              <w:right w:val="single" w:sz="24" w:space="0" w:color="auto"/>
            </w:tcBorders>
            <w:shd w:val="clear" w:color="auto" w:fill="618096" w:themeFill="accent4" w:themeFillShade="BF"/>
          </w:tcPr>
          <w:p w:rsidR="00197CD5" w:rsidRPr="00A43554" w:rsidRDefault="00197CD5" w:rsidP="006C136E">
            <w:pPr>
              <w:jc w:val="center"/>
              <w:rPr>
                <w:color w:val="FFFFFF" w:themeColor="background1"/>
                <w:sz w:val="24"/>
                <w:szCs w:val="24"/>
              </w:rPr>
            </w:pPr>
            <w:r w:rsidRPr="00A43554">
              <w:rPr>
                <w:color w:val="FFFFFF" w:themeColor="background1"/>
                <w:sz w:val="24"/>
                <w:szCs w:val="24"/>
              </w:rPr>
              <w:t>&gt;</w:t>
            </w:r>
            <w:r w:rsidR="006C136E" w:rsidRPr="00A43554">
              <w:rPr>
                <w:color w:val="FFFFFF" w:themeColor="background1"/>
                <w:sz w:val="24"/>
                <w:szCs w:val="24"/>
              </w:rPr>
              <w:t>7</w:t>
            </w:r>
            <w:r w:rsidRPr="00A43554">
              <w:rPr>
                <w:color w:val="FFFFFF" w:themeColor="background1"/>
                <w:sz w:val="24"/>
                <w:szCs w:val="24"/>
              </w:rPr>
              <w:t>,000 Volts</w:t>
            </w:r>
          </w:p>
        </w:tc>
      </w:tr>
      <w:tr w:rsidR="00197CD5" w:rsidTr="00443D0D">
        <w:tc>
          <w:tcPr>
            <w:tcW w:w="4788" w:type="dxa"/>
            <w:tcBorders>
              <w:left w:val="single" w:sz="24" w:space="0" w:color="auto"/>
            </w:tcBorders>
            <w:shd w:val="clear" w:color="auto" w:fill="618096" w:themeFill="accent4" w:themeFillShade="BF"/>
          </w:tcPr>
          <w:p w:rsidR="00197CD5" w:rsidRPr="00A43554" w:rsidRDefault="008F7BE5" w:rsidP="00197CD5">
            <w:pPr>
              <w:jc w:val="center"/>
              <w:rPr>
                <w:color w:val="FFFFFF" w:themeColor="background1"/>
                <w:sz w:val="24"/>
                <w:szCs w:val="24"/>
              </w:rPr>
            </w:pPr>
            <w:r w:rsidRPr="00A43554">
              <w:rPr>
                <w:color w:val="FFFFFF" w:themeColor="background1"/>
                <w:sz w:val="24"/>
                <w:szCs w:val="24"/>
              </w:rPr>
              <w:t>Static Shocks</w:t>
            </w:r>
          </w:p>
        </w:tc>
        <w:tc>
          <w:tcPr>
            <w:tcW w:w="4788" w:type="dxa"/>
            <w:tcBorders>
              <w:right w:val="single" w:sz="24" w:space="0" w:color="auto"/>
            </w:tcBorders>
            <w:shd w:val="clear" w:color="auto" w:fill="618096" w:themeFill="accent4" w:themeFillShade="BF"/>
          </w:tcPr>
          <w:p w:rsidR="00197CD5" w:rsidRPr="00A43554" w:rsidRDefault="00F94A89" w:rsidP="00F94A89">
            <w:pPr>
              <w:rPr>
                <w:color w:val="FFFFFF" w:themeColor="background1"/>
                <w:sz w:val="24"/>
                <w:szCs w:val="24"/>
              </w:rPr>
            </w:pPr>
            <w:r w:rsidRPr="00A43554">
              <w:rPr>
                <w:color w:val="FFFFFF" w:themeColor="background1"/>
                <w:sz w:val="24"/>
                <w:szCs w:val="24"/>
              </w:rPr>
              <w:t xml:space="preserve">                               </w:t>
            </w:r>
            <w:r w:rsidR="00197CD5" w:rsidRPr="00A43554">
              <w:rPr>
                <w:color w:val="FFFFFF" w:themeColor="background1"/>
                <w:sz w:val="24"/>
                <w:szCs w:val="24"/>
              </w:rPr>
              <w:t>&gt;</w:t>
            </w:r>
            <w:r w:rsidR="00FB5D5A" w:rsidRPr="00A43554">
              <w:rPr>
                <w:color w:val="FFFFFF" w:themeColor="background1"/>
                <w:sz w:val="24"/>
                <w:szCs w:val="24"/>
              </w:rPr>
              <w:t>10</w:t>
            </w:r>
            <w:r w:rsidR="00197CD5" w:rsidRPr="00A43554">
              <w:rPr>
                <w:color w:val="FFFFFF" w:themeColor="background1"/>
                <w:sz w:val="24"/>
                <w:szCs w:val="24"/>
              </w:rPr>
              <w:t>,000 Volts</w:t>
            </w:r>
            <w:r w:rsidRPr="00A43554">
              <w:rPr>
                <w:color w:val="FFFFFF" w:themeColor="background1"/>
                <w:sz w:val="24"/>
                <w:szCs w:val="24"/>
              </w:rPr>
              <w:t xml:space="preserve">   </w:t>
            </w:r>
          </w:p>
        </w:tc>
      </w:tr>
      <w:tr w:rsidR="00197CD5" w:rsidTr="00443D0D">
        <w:tc>
          <w:tcPr>
            <w:tcW w:w="4788" w:type="dxa"/>
            <w:tcBorders>
              <w:left w:val="single" w:sz="24" w:space="0" w:color="auto"/>
            </w:tcBorders>
            <w:shd w:val="clear" w:color="auto" w:fill="618096" w:themeFill="accent4" w:themeFillShade="BF"/>
          </w:tcPr>
          <w:p w:rsidR="00197CD5" w:rsidRPr="00A43554" w:rsidRDefault="00197CD5" w:rsidP="00197CD5">
            <w:pPr>
              <w:jc w:val="center"/>
              <w:rPr>
                <w:color w:val="FFFFFF" w:themeColor="background1"/>
                <w:sz w:val="24"/>
                <w:szCs w:val="24"/>
              </w:rPr>
            </w:pPr>
            <w:r w:rsidRPr="00A43554">
              <w:rPr>
                <w:color w:val="FFFFFF" w:themeColor="background1"/>
                <w:sz w:val="24"/>
                <w:szCs w:val="24"/>
              </w:rPr>
              <w:t>Surface Damage to coatings</w:t>
            </w:r>
          </w:p>
        </w:tc>
        <w:tc>
          <w:tcPr>
            <w:tcW w:w="4788" w:type="dxa"/>
            <w:tcBorders>
              <w:right w:val="single" w:sz="24" w:space="0" w:color="auto"/>
            </w:tcBorders>
            <w:shd w:val="clear" w:color="auto" w:fill="618096" w:themeFill="accent4" w:themeFillShade="BF"/>
          </w:tcPr>
          <w:p w:rsidR="00197CD5" w:rsidRPr="00A43554" w:rsidRDefault="00F94A89" w:rsidP="00197CD5">
            <w:pPr>
              <w:jc w:val="center"/>
              <w:rPr>
                <w:color w:val="FFFFFF" w:themeColor="background1"/>
                <w:sz w:val="24"/>
                <w:szCs w:val="24"/>
              </w:rPr>
            </w:pPr>
            <w:r w:rsidRPr="00A43554">
              <w:rPr>
                <w:color w:val="FFFFFF" w:themeColor="background1"/>
                <w:sz w:val="24"/>
                <w:szCs w:val="24"/>
              </w:rPr>
              <w:t xml:space="preserve">   </w:t>
            </w:r>
            <w:r w:rsidR="00197CD5" w:rsidRPr="00A43554">
              <w:rPr>
                <w:color w:val="FFFFFF" w:themeColor="background1"/>
                <w:sz w:val="24"/>
                <w:szCs w:val="24"/>
              </w:rPr>
              <w:t>&gt;10,000 Volts</w:t>
            </w:r>
          </w:p>
        </w:tc>
      </w:tr>
      <w:tr w:rsidR="00197CD5" w:rsidTr="00443D0D">
        <w:tc>
          <w:tcPr>
            <w:tcW w:w="4788" w:type="dxa"/>
            <w:tcBorders>
              <w:left w:val="single" w:sz="24" w:space="0" w:color="auto"/>
              <w:bottom w:val="single" w:sz="24" w:space="0" w:color="auto"/>
            </w:tcBorders>
            <w:shd w:val="clear" w:color="auto" w:fill="618096" w:themeFill="accent4" w:themeFillShade="BF"/>
          </w:tcPr>
          <w:p w:rsidR="00197CD5" w:rsidRPr="00A43554" w:rsidRDefault="00197CD5" w:rsidP="00197CD5">
            <w:pPr>
              <w:jc w:val="center"/>
              <w:rPr>
                <w:color w:val="FFFFFF" w:themeColor="background1"/>
                <w:sz w:val="24"/>
                <w:szCs w:val="24"/>
              </w:rPr>
            </w:pPr>
            <w:r w:rsidRPr="00A43554">
              <w:rPr>
                <w:color w:val="FFFFFF" w:themeColor="background1"/>
                <w:sz w:val="24"/>
                <w:szCs w:val="24"/>
              </w:rPr>
              <w:t>Printing and coating defects</w:t>
            </w:r>
          </w:p>
        </w:tc>
        <w:tc>
          <w:tcPr>
            <w:tcW w:w="4788" w:type="dxa"/>
            <w:tcBorders>
              <w:bottom w:val="single" w:sz="24" w:space="0" w:color="auto"/>
              <w:right w:val="single" w:sz="24" w:space="0" w:color="auto"/>
            </w:tcBorders>
            <w:shd w:val="clear" w:color="auto" w:fill="618096" w:themeFill="accent4" w:themeFillShade="BF"/>
          </w:tcPr>
          <w:p w:rsidR="00197CD5" w:rsidRPr="00A43554" w:rsidRDefault="00F94A89" w:rsidP="00197CD5">
            <w:pPr>
              <w:jc w:val="center"/>
              <w:rPr>
                <w:color w:val="FFFFFF" w:themeColor="background1"/>
                <w:sz w:val="24"/>
                <w:szCs w:val="24"/>
              </w:rPr>
            </w:pPr>
            <w:r w:rsidRPr="00A43554">
              <w:rPr>
                <w:color w:val="FFFFFF" w:themeColor="background1"/>
                <w:sz w:val="24"/>
                <w:szCs w:val="24"/>
              </w:rPr>
              <w:t xml:space="preserve">   </w:t>
            </w:r>
            <w:r w:rsidR="00197CD5" w:rsidRPr="00A43554">
              <w:rPr>
                <w:color w:val="FFFFFF" w:themeColor="background1"/>
                <w:sz w:val="24"/>
                <w:szCs w:val="24"/>
              </w:rPr>
              <w:t>&gt;10,000 Volts</w:t>
            </w:r>
          </w:p>
        </w:tc>
      </w:tr>
    </w:tbl>
    <w:p w:rsidR="00FF3C0D" w:rsidRDefault="00FF3C0D" w:rsidP="00126DC5">
      <w:pPr>
        <w:ind w:left="360"/>
        <w:rPr>
          <w:b/>
          <w:sz w:val="18"/>
          <w:szCs w:val="18"/>
        </w:rPr>
      </w:pPr>
    </w:p>
    <w:p w:rsidR="004B46F4" w:rsidRPr="00126DC5" w:rsidRDefault="00126DC5" w:rsidP="00126DC5">
      <w:pPr>
        <w:ind w:left="360"/>
        <w:rPr>
          <w:b/>
          <w:sz w:val="18"/>
          <w:szCs w:val="18"/>
        </w:rPr>
      </w:pPr>
      <w:r>
        <w:rPr>
          <w:b/>
          <w:sz w:val="18"/>
          <w:szCs w:val="18"/>
        </w:rPr>
        <w:t>*</w:t>
      </w:r>
      <w:r w:rsidR="004B46F4" w:rsidRPr="00126DC5">
        <w:rPr>
          <w:b/>
          <w:sz w:val="18"/>
          <w:szCs w:val="18"/>
        </w:rPr>
        <w:t>AES: Analysis of Electrostatic Measurements on Webs IEEE/IAS Toronto, CA</w:t>
      </w:r>
      <w:r w:rsidR="004B46F4" w:rsidRPr="00126DC5">
        <w:rPr>
          <w:noProof/>
          <w:sz w:val="18"/>
          <w:szCs w:val="18"/>
        </w:rPr>
        <w:t xml:space="preserve"> Oct 3-8, 1993</w:t>
      </w:r>
    </w:p>
    <w:p w:rsidR="00FD4806" w:rsidRPr="00126DC5" w:rsidRDefault="00126DC5" w:rsidP="00FD4806">
      <w:pPr>
        <w:rPr>
          <w:b/>
          <w:sz w:val="18"/>
          <w:szCs w:val="18"/>
        </w:rPr>
      </w:pPr>
      <w:r>
        <w:rPr>
          <w:b/>
          <w:sz w:val="18"/>
          <w:szCs w:val="18"/>
        </w:rPr>
        <w:t xml:space="preserve">           Link to Dr. Seaver’s Paper</w:t>
      </w:r>
    </w:p>
    <w:p w:rsidR="00FD4806" w:rsidRPr="00FD4806" w:rsidRDefault="00FD4806" w:rsidP="00FD4806">
      <w:pPr>
        <w:rPr>
          <w:b/>
          <w:sz w:val="24"/>
          <w:szCs w:val="24"/>
        </w:rPr>
      </w:pPr>
    </w:p>
    <w:p w:rsidR="00126DC5" w:rsidRDefault="00FD4806" w:rsidP="00E04E11">
      <w:pPr>
        <w:rPr>
          <w:b/>
        </w:rPr>
      </w:pPr>
      <w:r>
        <w:rPr>
          <w:b/>
        </w:rPr>
        <w:t xml:space="preserve">      </w:t>
      </w:r>
      <w:r w:rsidR="00F24E8F">
        <w:rPr>
          <w:b/>
        </w:rPr>
        <w:t xml:space="preserve">          </w:t>
      </w:r>
    </w:p>
    <w:p w:rsidR="00126DC5" w:rsidRDefault="00126DC5" w:rsidP="00E04E11">
      <w:pPr>
        <w:rPr>
          <w:b/>
        </w:rPr>
      </w:pPr>
    </w:p>
    <w:p w:rsidR="00F24E8F" w:rsidRDefault="00F24E8F" w:rsidP="00E04E11">
      <w:pPr>
        <w:rPr>
          <w:b/>
          <w:sz w:val="28"/>
          <w:szCs w:val="28"/>
        </w:rPr>
      </w:pPr>
      <w:r w:rsidRPr="00F55FF8">
        <w:rPr>
          <w:b/>
          <w:sz w:val="28"/>
          <w:szCs w:val="28"/>
        </w:rPr>
        <w:t xml:space="preserve">               </w:t>
      </w:r>
      <w:r w:rsidR="00FB3920" w:rsidRPr="00F55FF8">
        <w:rPr>
          <w:b/>
          <w:sz w:val="28"/>
          <w:szCs w:val="28"/>
        </w:rPr>
        <w:t xml:space="preserve">This chart is used to targets </w:t>
      </w:r>
      <w:r w:rsidRPr="00F55FF8">
        <w:rPr>
          <w:b/>
          <w:sz w:val="28"/>
          <w:szCs w:val="28"/>
        </w:rPr>
        <w:t xml:space="preserve">the static problem solution. </w:t>
      </w:r>
    </w:p>
    <w:p w:rsidR="00F55FF8" w:rsidRPr="00F55FF8" w:rsidRDefault="00F55FF8" w:rsidP="00E04E11">
      <w:pPr>
        <w:rPr>
          <w:b/>
          <w:sz w:val="28"/>
          <w:szCs w:val="28"/>
        </w:rPr>
      </w:pPr>
    </w:p>
    <w:p w:rsidR="00F24E8F" w:rsidRPr="00443D0D" w:rsidRDefault="00F24E8F" w:rsidP="00443D0D">
      <w:pPr>
        <w:pBdr>
          <w:top w:val="single" w:sz="24" w:space="1" w:color="auto" w:shadow="1"/>
          <w:left w:val="single" w:sz="24" w:space="4" w:color="auto" w:shadow="1"/>
          <w:bottom w:val="single" w:sz="24" w:space="1" w:color="auto" w:shadow="1"/>
          <w:right w:val="single" w:sz="24" w:space="4" w:color="auto" w:shadow="1"/>
          <w:between w:val="single" w:sz="24" w:space="1" w:color="auto"/>
          <w:bar w:val="single" w:sz="24" w:color="auto"/>
        </w:pBdr>
        <w:shd w:val="clear" w:color="auto" w:fill="4E687A"/>
        <w:rPr>
          <w:b/>
          <w:color w:val="FFFFFF" w:themeColor="background1"/>
          <w:sz w:val="28"/>
        </w:rPr>
      </w:pPr>
      <w:r w:rsidRPr="00443D0D">
        <w:rPr>
          <w:b/>
          <w:color w:val="FFFFFF" w:themeColor="background1"/>
          <w:sz w:val="28"/>
        </w:rPr>
        <w:t xml:space="preserve">            </w:t>
      </w:r>
      <w:r w:rsidR="005468C7" w:rsidRPr="00443D0D">
        <w:rPr>
          <w:b/>
          <w:color w:val="FFFFFF" w:themeColor="background1"/>
          <w:sz w:val="28"/>
        </w:rPr>
        <w:t xml:space="preserve">          </w:t>
      </w:r>
      <w:r w:rsidR="00443D0D" w:rsidRPr="00443D0D">
        <w:rPr>
          <w:b/>
          <w:color w:val="FFFFFF" w:themeColor="background1"/>
          <w:sz w:val="28"/>
        </w:rPr>
        <w:t>THE PROBLEM                                                    THE SOLUTION</w:t>
      </w:r>
    </w:p>
    <w:p w:rsidR="00F24E8F" w:rsidRPr="00A43554" w:rsidRDefault="00F24E8F" w:rsidP="00A43554">
      <w:pPr>
        <w:pBdr>
          <w:top w:val="single" w:sz="24" w:space="1" w:color="0D0D0D" w:themeColor="text1" w:themeTint="F2" w:shadow="1"/>
          <w:left w:val="single" w:sz="24" w:space="4" w:color="0D0D0D" w:themeColor="text1" w:themeTint="F2" w:shadow="1"/>
          <w:bottom w:val="single" w:sz="24" w:space="1" w:color="0D0D0D" w:themeColor="text1" w:themeTint="F2" w:shadow="1"/>
          <w:right w:val="single" w:sz="24" w:space="4" w:color="0D0D0D" w:themeColor="text1" w:themeTint="F2" w:shadow="1"/>
        </w:pBdr>
        <w:shd w:val="clear" w:color="auto" w:fill="618096" w:themeFill="accent4" w:themeFillShade="BF"/>
        <w:rPr>
          <w:b/>
          <w:color w:val="FFFFFF" w:themeColor="background1"/>
        </w:rPr>
      </w:pPr>
      <w:r w:rsidRPr="00A43554">
        <w:rPr>
          <w:b/>
          <w:color w:val="FFFFFF" w:themeColor="background1"/>
        </w:rPr>
        <w:t xml:space="preserve">         Stop common dust attraction                                  Keep surface charges below 5000 volts</w:t>
      </w:r>
    </w:p>
    <w:p w:rsidR="00F24E8F" w:rsidRPr="00A43554" w:rsidRDefault="006C136E" w:rsidP="00A43554">
      <w:pPr>
        <w:pBdr>
          <w:top w:val="single" w:sz="24" w:space="1" w:color="0D0D0D" w:themeColor="text1" w:themeTint="F2" w:shadow="1"/>
          <w:left w:val="single" w:sz="24" w:space="4" w:color="0D0D0D" w:themeColor="text1" w:themeTint="F2" w:shadow="1"/>
          <w:bottom w:val="single" w:sz="24" w:space="1" w:color="0D0D0D" w:themeColor="text1" w:themeTint="F2" w:shadow="1"/>
          <w:right w:val="single" w:sz="24" w:space="4" w:color="0D0D0D" w:themeColor="text1" w:themeTint="F2" w:shadow="1"/>
        </w:pBdr>
        <w:shd w:val="clear" w:color="auto" w:fill="618096" w:themeFill="accent4" w:themeFillShade="BF"/>
        <w:rPr>
          <w:b/>
          <w:color w:val="FFFFFF" w:themeColor="background1"/>
        </w:rPr>
      </w:pPr>
      <w:r w:rsidRPr="00A43554">
        <w:rPr>
          <w:b/>
          <w:color w:val="FFFFFF" w:themeColor="background1"/>
        </w:rPr>
        <w:t xml:space="preserve">         Prevent the ignition of flammable vapor              Keep surface charges below 5000 volts*</w:t>
      </w:r>
    </w:p>
    <w:p w:rsidR="006C136E" w:rsidRPr="00A43554" w:rsidRDefault="006C136E" w:rsidP="00A43554">
      <w:pPr>
        <w:pBdr>
          <w:top w:val="single" w:sz="24" w:space="1" w:color="0D0D0D" w:themeColor="text1" w:themeTint="F2" w:shadow="1"/>
          <w:left w:val="single" w:sz="24" w:space="4" w:color="0D0D0D" w:themeColor="text1" w:themeTint="F2" w:shadow="1"/>
          <w:bottom w:val="single" w:sz="24" w:space="1" w:color="0D0D0D" w:themeColor="text1" w:themeTint="F2" w:shadow="1"/>
          <w:right w:val="single" w:sz="24" w:space="4" w:color="0D0D0D" w:themeColor="text1" w:themeTint="F2" w:shadow="1"/>
        </w:pBdr>
        <w:shd w:val="clear" w:color="auto" w:fill="618096" w:themeFill="accent4" w:themeFillShade="BF"/>
        <w:rPr>
          <w:b/>
          <w:color w:val="FFFFFF" w:themeColor="background1"/>
        </w:rPr>
      </w:pPr>
      <w:r w:rsidRPr="00A43554">
        <w:rPr>
          <w:b/>
          <w:color w:val="FFFFFF" w:themeColor="background1"/>
        </w:rPr>
        <w:t xml:space="preserve">         Stop Static Cling                                                          Keep surface charge below 7000 volts</w:t>
      </w:r>
    </w:p>
    <w:p w:rsidR="00F24E8F" w:rsidRPr="00A43554" w:rsidRDefault="006C136E" w:rsidP="00A43554">
      <w:pPr>
        <w:pBdr>
          <w:top w:val="single" w:sz="24" w:space="1" w:color="0D0D0D" w:themeColor="text1" w:themeTint="F2" w:shadow="1"/>
          <w:left w:val="single" w:sz="24" w:space="4" w:color="0D0D0D" w:themeColor="text1" w:themeTint="F2" w:shadow="1"/>
          <w:bottom w:val="single" w:sz="24" w:space="1" w:color="0D0D0D" w:themeColor="text1" w:themeTint="F2" w:shadow="1"/>
          <w:right w:val="single" w:sz="24" w:space="4" w:color="0D0D0D" w:themeColor="text1" w:themeTint="F2" w:shadow="1"/>
        </w:pBdr>
        <w:shd w:val="clear" w:color="auto" w:fill="618096" w:themeFill="accent4" w:themeFillShade="BF"/>
        <w:rPr>
          <w:b/>
          <w:color w:val="FFFFFF" w:themeColor="background1"/>
        </w:rPr>
      </w:pPr>
      <w:r w:rsidRPr="00A43554">
        <w:rPr>
          <w:b/>
          <w:color w:val="FFFFFF" w:themeColor="background1"/>
        </w:rPr>
        <w:t xml:space="preserve">         Stop Static Shocks                                                       </w:t>
      </w:r>
      <w:r w:rsidR="00F55FF8" w:rsidRPr="00A43554">
        <w:rPr>
          <w:b/>
          <w:color w:val="FFFFFF" w:themeColor="background1"/>
        </w:rPr>
        <w:t>K</w:t>
      </w:r>
      <w:r w:rsidRPr="00A43554">
        <w:rPr>
          <w:b/>
          <w:color w:val="FFFFFF" w:themeColor="background1"/>
        </w:rPr>
        <w:t xml:space="preserve">eep surface charge below 10,000 volts    </w:t>
      </w:r>
    </w:p>
    <w:p w:rsidR="006C136E" w:rsidRPr="00A43554" w:rsidRDefault="006C136E" w:rsidP="00A43554">
      <w:pPr>
        <w:pBdr>
          <w:top w:val="single" w:sz="24" w:space="1" w:color="0D0D0D" w:themeColor="text1" w:themeTint="F2" w:shadow="1"/>
          <w:left w:val="single" w:sz="24" w:space="4" w:color="0D0D0D" w:themeColor="text1" w:themeTint="F2" w:shadow="1"/>
          <w:bottom w:val="single" w:sz="24" w:space="1" w:color="0D0D0D" w:themeColor="text1" w:themeTint="F2" w:shadow="1"/>
          <w:right w:val="single" w:sz="24" w:space="4" w:color="0D0D0D" w:themeColor="text1" w:themeTint="F2" w:shadow="1"/>
        </w:pBdr>
        <w:shd w:val="clear" w:color="auto" w:fill="618096" w:themeFill="accent4" w:themeFillShade="BF"/>
        <w:rPr>
          <w:b/>
          <w:color w:val="FFFFFF" w:themeColor="background1"/>
        </w:rPr>
      </w:pPr>
      <w:r w:rsidRPr="00A43554">
        <w:rPr>
          <w:b/>
          <w:color w:val="FFFFFF" w:themeColor="background1"/>
        </w:rPr>
        <w:t xml:space="preserve">         Printing and Coating Defects                                    Keep surface charge below 10,000 volts</w:t>
      </w:r>
    </w:p>
    <w:p w:rsidR="006C136E" w:rsidRDefault="006C136E" w:rsidP="00E04E11">
      <w:pPr>
        <w:rPr>
          <w:b/>
        </w:rPr>
      </w:pPr>
    </w:p>
    <w:p w:rsidR="0027580F" w:rsidRDefault="0027580F" w:rsidP="0027580F">
      <w:pPr>
        <w:rPr>
          <w:b/>
        </w:rPr>
      </w:pPr>
      <w:r>
        <w:rPr>
          <w:b/>
        </w:rPr>
        <w:t xml:space="preserve">Static eliminators that lower the static charge </w:t>
      </w:r>
      <w:r w:rsidRPr="005468C7">
        <w:rPr>
          <w:b/>
          <w:color w:val="FF0000"/>
        </w:rPr>
        <w:t xml:space="preserve">consistently </w:t>
      </w:r>
      <w:r>
        <w:rPr>
          <w:b/>
        </w:rPr>
        <w:t xml:space="preserve">below 3000 volts on a web or sheet, at speed, are efficient static eliminators. </w:t>
      </w:r>
    </w:p>
    <w:p w:rsidR="0027580F" w:rsidRDefault="0027580F" w:rsidP="0027580F">
      <w:pPr>
        <w:rPr>
          <w:b/>
        </w:rPr>
      </w:pPr>
    </w:p>
    <w:p w:rsidR="0027580F" w:rsidRDefault="0027580F" w:rsidP="0027580F">
      <w:pPr>
        <w:rPr>
          <w:b/>
        </w:rPr>
      </w:pPr>
      <w:r>
        <w:rPr>
          <w:b/>
        </w:rPr>
        <w:t xml:space="preserve">In reality most static eliminators including both passive and active perform well enough to meet this goal. However, the key word is </w:t>
      </w:r>
      <w:r w:rsidRPr="005468C7">
        <w:rPr>
          <w:b/>
          <w:color w:val="FF0000"/>
        </w:rPr>
        <w:t>consistently</w:t>
      </w:r>
      <w:r>
        <w:rPr>
          <w:b/>
          <w:color w:val="FF0000"/>
        </w:rPr>
        <w:t xml:space="preserve">! </w:t>
      </w:r>
    </w:p>
    <w:p w:rsidR="0027580F" w:rsidRDefault="0027580F" w:rsidP="0027580F">
      <w:pPr>
        <w:rPr>
          <w:b/>
        </w:rPr>
      </w:pPr>
    </w:p>
    <w:p w:rsidR="0027580F" w:rsidRDefault="0027580F" w:rsidP="0027580F">
      <w:pPr>
        <w:rPr>
          <w:b/>
        </w:rPr>
      </w:pPr>
      <w:r>
        <w:rPr>
          <w:b/>
        </w:rPr>
        <w:t xml:space="preserve">                                 </w:t>
      </w:r>
    </w:p>
    <w:p w:rsidR="0027580F" w:rsidRDefault="0027580F" w:rsidP="0027580F">
      <w:pPr>
        <w:rPr>
          <w:b/>
        </w:rPr>
      </w:pPr>
    </w:p>
    <w:p w:rsidR="0027580F" w:rsidRDefault="0027580F" w:rsidP="0027580F">
      <w:pPr>
        <w:rPr>
          <w:b/>
        </w:rPr>
      </w:pPr>
    </w:p>
    <w:p w:rsidR="0027580F" w:rsidRPr="006C136E" w:rsidRDefault="0027580F" w:rsidP="0027580F">
      <w:pPr>
        <w:jc w:val="center"/>
        <w:rPr>
          <w:b/>
          <w:sz w:val="24"/>
          <w:szCs w:val="24"/>
        </w:rPr>
      </w:pPr>
      <w:r w:rsidRPr="006C136E">
        <w:rPr>
          <w:b/>
          <w:sz w:val="24"/>
          <w:szCs w:val="24"/>
        </w:rPr>
        <w:lastRenderedPageBreak/>
        <w:t>Should you use Passive or Active static eliminators?</w:t>
      </w:r>
    </w:p>
    <w:p w:rsidR="0027580F" w:rsidRDefault="0027580F" w:rsidP="0027580F">
      <w:pPr>
        <w:rPr>
          <w:b/>
        </w:rPr>
      </w:pPr>
    </w:p>
    <w:p w:rsidR="0027580F" w:rsidRDefault="0027580F" w:rsidP="0027580F">
      <w:pPr>
        <w:rPr>
          <w:b/>
        </w:rPr>
      </w:pPr>
      <w:r>
        <w:rPr>
          <w:b/>
          <w:u w:val="single"/>
        </w:rPr>
        <w:t xml:space="preserve">Use </w:t>
      </w:r>
      <w:r w:rsidRPr="00343C92">
        <w:rPr>
          <w:b/>
          <w:u w:val="single"/>
        </w:rPr>
        <w:t>Passive static eliminators</w:t>
      </w:r>
      <w:r>
        <w:rPr>
          <w:b/>
          <w:u w:val="single"/>
        </w:rPr>
        <w:t xml:space="preserve"> first and wherever possible because of the benefits</w:t>
      </w:r>
      <w:r>
        <w:rPr>
          <w:b/>
        </w:rPr>
        <w:t xml:space="preserve"> – Here is why.</w:t>
      </w:r>
    </w:p>
    <w:p w:rsidR="0027580F" w:rsidRDefault="0027580F" w:rsidP="0027580F">
      <w:pPr>
        <w:rPr>
          <w:b/>
        </w:rPr>
      </w:pPr>
    </w:p>
    <w:p w:rsidR="0027580F" w:rsidRDefault="0027580F" w:rsidP="0027580F">
      <w:pPr>
        <w:rPr>
          <w:b/>
        </w:rPr>
      </w:pPr>
      <w:r>
        <w:rPr>
          <w:b/>
        </w:rPr>
        <w:t xml:space="preserve">The first examples of effective passive static eliminators were lightning rods.  When a voltage field develops on the cloud, it induces a field toward the grounded lightning rods from a considerable distance. Ions are produces at the rod points in proportion to the strength of the voltage field reaching the points. The high charge is lowered enough so that there can be no lightning strike to the rods and there is a cone of discharge protection around the rods. There is no static limit because the higher the charge inducing from the cloud, the further away the ionization begins between the cloud and the lightning rods. There is no static limit and no speed limit because the exchange of ions is only accelerated. </w:t>
      </w:r>
    </w:p>
    <w:p w:rsidR="0027580F" w:rsidRPr="00562229" w:rsidRDefault="0027580F" w:rsidP="0027580F">
      <w:pPr>
        <w:rPr>
          <w:b/>
          <w:u w:val="single"/>
        </w:rPr>
      </w:pPr>
      <w:r>
        <w:rPr>
          <w:b/>
        </w:rPr>
        <w:t xml:space="preserve">Modern versions of an efficient passive ionizer are designed specifically for converting operations. They use microscopic conductive fiber points, not sharp rigid points, which are grounded and placed across a charged web or sheet surface typically about ¾” (18 mm) away. </w:t>
      </w:r>
      <w:r w:rsidRPr="00562229">
        <w:rPr>
          <w:b/>
          <w:u w:val="single"/>
        </w:rPr>
        <w:t>Th</w:t>
      </w:r>
      <w:r>
        <w:rPr>
          <w:b/>
          <w:u w:val="single"/>
        </w:rPr>
        <w:t>e efficient passive ionizer</w:t>
      </w:r>
      <w:r w:rsidRPr="00562229">
        <w:rPr>
          <w:b/>
          <w:u w:val="single"/>
        </w:rPr>
        <w:t xml:space="preserve"> model of controlled non-contact ionization is very efficient so the small points begin to ionize the </w:t>
      </w:r>
      <w:r>
        <w:rPr>
          <w:b/>
          <w:u w:val="single"/>
        </w:rPr>
        <w:t xml:space="preserve">surface </w:t>
      </w:r>
      <w:r w:rsidRPr="00562229">
        <w:rPr>
          <w:b/>
          <w:u w:val="single"/>
        </w:rPr>
        <w:t>voltage</w:t>
      </w:r>
      <w:r>
        <w:rPr>
          <w:b/>
          <w:u w:val="single"/>
        </w:rPr>
        <w:t xml:space="preserve"> </w:t>
      </w:r>
      <w:r w:rsidRPr="00562229">
        <w:rPr>
          <w:b/>
          <w:u w:val="single"/>
        </w:rPr>
        <w:t xml:space="preserve">when it reaches less than 2000 volts. This is well below the threshold of symptoms for static problems in converting operations. </w:t>
      </w:r>
    </w:p>
    <w:p w:rsidR="0027580F" w:rsidRDefault="0027580F" w:rsidP="0027580F">
      <w:pPr>
        <w:rPr>
          <w:b/>
        </w:rPr>
      </w:pPr>
    </w:p>
    <w:p w:rsidR="0027580F" w:rsidRPr="00F55FF8" w:rsidRDefault="0027580F" w:rsidP="0027580F">
      <w:pPr>
        <w:rPr>
          <w:b/>
        </w:rPr>
      </w:pPr>
      <w:r>
        <w:rPr>
          <w:b/>
        </w:rPr>
        <w:t xml:space="preserve">Modern passive static eliminators also produce an efficient Exaction Force™. This is a major </w:t>
      </w:r>
      <w:r w:rsidRPr="00F55FF8">
        <w:rPr>
          <w:b/>
          <w:u w:val="single"/>
        </w:rPr>
        <w:t>advancement because they avoid the side effects common to powered static eliminators</w:t>
      </w:r>
      <w:r w:rsidRPr="00F55FF8">
        <w:rPr>
          <w:b/>
        </w:rPr>
        <w:t>. Powered static eliminators</w:t>
      </w:r>
      <w:r>
        <w:rPr>
          <w:b/>
        </w:rPr>
        <w:t xml:space="preserve">  </w:t>
      </w:r>
    </w:p>
    <w:p w:rsidR="0027580F" w:rsidRDefault="0027580F" w:rsidP="0027580F">
      <w:pPr>
        <w:rPr>
          <w:b/>
        </w:rPr>
      </w:pPr>
    </w:p>
    <w:p w:rsidR="0027580F" w:rsidRDefault="0027580F" w:rsidP="0027580F">
      <w:pPr>
        <w:rPr>
          <w:b/>
          <w:sz w:val="24"/>
          <w:szCs w:val="24"/>
        </w:rPr>
      </w:pPr>
      <w:r>
        <w:rPr>
          <w:b/>
        </w:rPr>
        <w:t>W</w:t>
      </w:r>
      <w:r w:rsidRPr="003409EB">
        <w:rPr>
          <w:b/>
          <w:sz w:val="24"/>
          <w:szCs w:val="24"/>
        </w:rPr>
        <w:t>hat is an efficient Exaction Force™</w:t>
      </w:r>
      <w:r>
        <w:rPr>
          <w:b/>
          <w:sz w:val="24"/>
          <w:szCs w:val="24"/>
        </w:rPr>
        <w:t xml:space="preserve">? </w:t>
      </w:r>
    </w:p>
    <w:p w:rsidR="0027580F" w:rsidRDefault="0027580F" w:rsidP="0027580F">
      <w:pPr>
        <w:rPr>
          <w:b/>
          <w:sz w:val="24"/>
          <w:szCs w:val="24"/>
        </w:rPr>
      </w:pPr>
    </w:p>
    <w:p w:rsidR="0027580F" w:rsidRDefault="0027580F" w:rsidP="0027580F">
      <w:r>
        <w:t xml:space="preserve">When only the </w:t>
      </w:r>
      <w:r w:rsidRPr="00562229">
        <w:rPr>
          <w:color w:val="FF0000"/>
        </w:rPr>
        <w:t>correct</w:t>
      </w:r>
      <w:r>
        <w:t xml:space="preserve"> </w:t>
      </w:r>
      <w:r w:rsidRPr="00CC464A">
        <w:rPr>
          <w:color w:val="FF0000"/>
        </w:rPr>
        <w:t>polarity and number of ions</w:t>
      </w:r>
      <w:r>
        <w:rPr>
          <w:color w:val="FF0000"/>
        </w:rPr>
        <w:t xml:space="preserve"> are produced </w:t>
      </w:r>
      <w:r>
        <w:t>to neutralize the surface static charge to a level where the surface static problem is solved, this is efficient Exaction force. Powered static eliminators use high voltage to produce ions and they produce both polarities of high voltage. This causes side effects which affect their performance and reliability. Someday they will produce the Exaction Force™ but today they have side effects.</w:t>
      </w:r>
    </w:p>
    <w:p w:rsidR="0027580F" w:rsidRDefault="0027580F" w:rsidP="0027580F">
      <w:pPr>
        <w:rPr>
          <w:b/>
          <w:i/>
          <w:color w:val="00B0F0"/>
        </w:rPr>
      </w:pPr>
    </w:p>
    <w:p w:rsidR="0027580F" w:rsidRDefault="0027580F" w:rsidP="0027580F">
      <w:pPr>
        <w:rPr>
          <w:b/>
          <w:sz w:val="24"/>
          <w:szCs w:val="24"/>
        </w:rPr>
      </w:pPr>
      <w:r>
        <w:rPr>
          <w:b/>
          <w:sz w:val="24"/>
          <w:szCs w:val="24"/>
        </w:rPr>
        <w:t>Why is the Exaction Force™ important?</w:t>
      </w:r>
    </w:p>
    <w:p w:rsidR="0027580F" w:rsidRDefault="0027580F" w:rsidP="0027580F"/>
    <w:p w:rsidR="0027580F" w:rsidRDefault="0027580F" w:rsidP="0027580F">
      <w:r>
        <w:t xml:space="preserve">The efficient Exaction Force™ produced by modern passive static eliminators provide great </w:t>
      </w:r>
      <w:proofErr w:type="gramStart"/>
      <w:r>
        <w:t>benefits  because</w:t>
      </w:r>
      <w:proofErr w:type="gramEnd"/>
      <w:r>
        <w:t xml:space="preserve"> the </w:t>
      </w:r>
      <w:r w:rsidRPr="00562229">
        <w:rPr>
          <w:u w:val="single"/>
        </w:rPr>
        <w:t>High Voltage Side Effects are eliminated</w:t>
      </w:r>
      <w:r>
        <w:t>:</w:t>
      </w:r>
    </w:p>
    <w:p w:rsidR="0027580F" w:rsidRDefault="0027580F" w:rsidP="0027580F"/>
    <w:p w:rsidR="0027580F" w:rsidRDefault="0027580F" w:rsidP="0027580F">
      <w:r>
        <w:t>No attraction of particles and dust to the points means they stay clean and keeps working.</w:t>
      </w:r>
    </w:p>
    <w:p w:rsidR="0027580F" w:rsidRDefault="0027580F" w:rsidP="0027580F">
      <w:r>
        <w:t>No electro-chemical effects at the points resulting in contamination and loss of metal.</w:t>
      </w:r>
    </w:p>
    <w:p w:rsidR="0027580F" w:rsidRDefault="0027580F" w:rsidP="0027580F">
      <w:r>
        <w:t xml:space="preserve">No imbalance of ions </w:t>
      </w:r>
    </w:p>
    <w:p w:rsidR="0027580F" w:rsidRDefault="0027580F" w:rsidP="0027580F">
      <w:r>
        <w:t>No limit of static charge level.</w:t>
      </w:r>
    </w:p>
    <w:p w:rsidR="0027580F" w:rsidRDefault="0027580F" w:rsidP="0027580F">
      <w:r>
        <w:t>No limit on machine speed</w:t>
      </w:r>
    </w:p>
    <w:p w:rsidR="0027580F" w:rsidRDefault="0027580F" w:rsidP="0027580F">
      <w:r>
        <w:t>Long term continuous performance is achieved.</w:t>
      </w:r>
    </w:p>
    <w:p w:rsidR="0027580F" w:rsidRDefault="0027580F" w:rsidP="0027580F"/>
    <w:p w:rsidR="0027580F" w:rsidRDefault="0027580F" w:rsidP="0027580F">
      <w:pPr>
        <w:rPr>
          <w:b/>
          <w:sz w:val="24"/>
          <w:szCs w:val="24"/>
        </w:rPr>
      </w:pPr>
    </w:p>
    <w:p w:rsidR="0027580F" w:rsidRDefault="0027580F" w:rsidP="0027580F">
      <w:pPr>
        <w:rPr>
          <w:b/>
          <w:sz w:val="24"/>
          <w:szCs w:val="24"/>
        </w:rPr>
      </w:pPr>
    </w:p>
    <w:p w:rsidR="0027580F" w:rsidRDefault="0027580F" w:rsidP="0027580F">
      <w:pPr>
        <w:rPr>
          <w:b/>
          <w:sz w:val="24"/>
          <w:szCs w:val="24"/>
        </w:rPr>
      </w:pPr>
    </w:p>
    <w:p w:rsidR="0027580F" w:rsidRDefault="0027580F" w:rsidP="0027580F">
      <w:pPr>
        <w:rPr>
          <w:b/>
          <w:sz w:val="24"/>
          <w:szCs w:val="24"/>
        </w:rPr>
      </w:pPr>
      <w:bookmarkStart w:id="0" w:name="_GoBack"/>
      <w:bookmarkEnd w:id="0"/>
      <w:r>
        <w:rPr>
          <w:b/>
          <w:sz w:val="24"/>
          <w:szCs w:val="24"/>
        </w:rPr>
        <w:lastRenderedPageBreak/>
        <w:t>Modern passive static eliminators are the engineers dream s</w:t>
      </w:r>
      <w:r w:rsidRPr="006501FD">
        <w:rPr>
          <w:b/>
          <w:sz w:val="24"/>
          <w:szCs w:val="24"/>
        </w:rPr>
        <w:t>olution</w:t>
      </w:r>
      <w:r>
        <w:rPr>
          <w:b/>
          <w:sz w:val="24"/>
          <w:szCs w:val="24"/>
        </w:rPr>
        <w:t xml:space="preserve"> in the following situations and application:</w:t>
      </w:r>
    </w:p>
    <w:p w:rsidR="0027580F" w:rsidRDefault="0027580F" w:rsidP="0027580F">
      <w:pPr>
        <w:rPr>
          <w:b/>
          <w:sz w:val="24"/>
          <w:szCs w:val="24"/>
        </w:rPr>
      </w:pPr>
    </w:p>
    <w:p w:rsidR="0027580F" w:rsidRDefault="0027580F" w:rsidP="0027580F">
      <w:pPr>
        <w:rPr>
          <w:b/>
          <w:sz w:val="24"/>
          <w:szCs w:val="24"/>
        </w:rPr>
      </w:pPr>
      <w:r>
        <w:rPr>
          <w:b/>
          <w:sz w:val="24"/>
          <w:szCs w:val="24"/>
        </w:rPr>
        <w:t>The best choice for high speed machines –</w:t>
      </w:r>
    </w:p>
    <w:p w:rsidR="0027580F" w:rsidRDefault="0027580F" w:rsidP="0027580F">
      <w:pPr>
        <w:rPr>
          <w:b/>
          <w:sz w:val="24"/>
          <w:szCs w:val="24"/>
        </w:rPr>
      </w:pPr>
      <w:r>
        <w:rPr>
          <w:b/>
          <w:sz w:val="24"/>
          <w:szCs w:val="24"/>
        </w:rPr>
        <w:t xml:space="preserve">The best choice for high static levels- </w:t>
      </w:r>
    </w:p>
    <w:p w:rsidR="0027580F" w:rsidRPr="006501FD" w:rsidRDefault="0027580F" w:rsidP="0027580F">
      <w:pPr>
        <w:rPr>
          <w:rFonts w:cs="Times New Roman"/>
        </w:rPr>
      </w:pPr>
      <w:r w:rsidRPr="00730B30">
        <w:rPr>
          <w:rFonts w:cs="Times New Roman"/>
          <w:b/>
          <w:sz w:val="24"/>
          <w:szCs w:val="24"/>
        </w:rPr>
        <w:t>The best choice for dusty or particulate carrying air</w:t>
      </w:r>
      <w:r>
        <w:rPr>
          <w:rFonts w:cs="Times New Roman"/>
          <w:b/>
          <w:sz w:val="24"/>
          <w:szCs w:val="24"/>
        </w:rPr>
        <w:t xml:space="preserve"> – </w:t>
      </w:r>
    </w:p>
    <w:p w:rsidR="0027580F" w:rsidRDefault="0027580F" w:rsidP="0027580F">
      <w:pPr>
        <w:rPr>
          <w:rFonts w:cs="Times New Roman"/>
          <w:b/>
          <w:sz w:val="24"/>
          <w:szCs w:val="24"/>
        </w:rPr>
      </w:pPr>
      <w:r w:rsidRPr="00936F21">
        <w:rPr>
          <w:rFonts w:cs="Times New Roman"/>
          <w:b/>
          <w:sz w:val="24"/>
          <w:szCs w:val="24"/>
        </w:rPr>
        <w:t xml:space="preserve">The Best choice clean areas </w:t>
      </w:r>
      <w:r>
        <w:rPr>
          <w:rFonts w:cs="Times New Roman"/>
          <w:b/>
          <w:sz w:val="24"/>
          <w:szCs w:val="24"/>
        </w:rPr>
        <w:t xml:space="preserve">– </w:t>
      </w:r>
    </w:p>
    <w:p w:rsidR="0027580F" w:rsidRDefault="0027580F" w:rsidP="0027580F">
      <w:pPr>
        <w:rPr>
          <w:rFonts w:cs="Times New Roman"/>
          <w:b/>
          <w:sz w:val="24"/>
          <w:szCs w:val="24"/>
        </w:rPr>
      </w:pPr>
      <w:r>
        <w:rPr>
          <w:rFonts w:cs="Times New Roman"/>
          <w:b/>
          <w:sz w:val="24"/>
          <w:szCs w:val="24"/>
        </w:rPr>
        <w:t xml:space="preserve">The Best choice to stop surface damage and surface defects - </w:t>
      </w:r>
    </w:p>
    <w:p w:rsidR="0027580F" w:rsidRDefault="0027580F" w:rsidP="0027580F">
      <w:pPr>
        <w:rPr>
          <w:rFonts w:cs="Times New Roman"/>
          <w:b/>
          <w:sz w:val="24"/>
          <w:szCs w:val="24"/>
        </w:rPr>
      </w:pPr>
      <w:r>
        <w:rPr>
          <w:rFonts w:cs="Times New Roman"/>
          <w:b/>
          <w:sz w:val="24"/>
          <w:szCs w:val="24"/>
        </w:rPr>
        <w:t xml:space="preserve">The Best choice for nip discharge and separation discharge –   </w:t>
      </w:r>
    </w:p>
    <w:p w:rsidR="0027580F" w:rsidRPr="00936F21" w:rsidRDefault="0027580F" w:rsidP="0027580F">
      <w:pPr>
        <w:rPr>
          <w:rFonts w:cs="Times New Roman"/>
          <w:b/>
          <w:sz w:val="24"/>
          <w:szCs w:val="24"/>
        </w:rPr>
      </w:pPr>
      <w:r>
        <w:rPr>
          <w:rFonts w:cs="Times New Roman"/>
          <w:b/>
          <w:sz w:val="24"/>
          <w:szCs w:val="24"/>
        </w:rPr>
        <w:t>The Best Choice for long term performance on machines (OEM)</w:t>
      </w:r>
      <w:r w:rsidRPr="00936F21">
        <w:rPr>
          <w:rFonts w:cs="Times New Roman"/>
          <w:b/>
          <w:sz w:val="24"/>
          <w:szCs w:val="24"/>
        </w:rPr>
        <w:t xml:space="preserve"> </w:t>
      </w:r>
      <w:r>
        <w:rPr>
          <w:rFonts w:cs="Times New Roman"/>
          <w:b/>
          <w:sz w:val="24"/>
          <w:szCs w:val="24"/>
        </w:rPr>
        <w:t xml:space="preserve">– </w:t>
      </w:r>
      <w:r w:rsidRPr="00936F21">
        <w:rPr>
          <w:rFonts w:cs="Times New Roman"/>
          <w:b/>
          <w:sz w:val="24"/>
          <w:szCs w:val="24"/>
        </w:rPr>
        <w:t xml:space="preserve">                </w:t>
      </w:r>
    </w:p>
    <w:p w:rsidR="0027580F" w:rsidRDefault="0027580F" w:rsidP="0027580F">
      <w:pPr>
        <w:rPr>
          <w:rFonts w:cs="Times New Roman"/>
        </w:rPr>
      </w:pPr>
    </w:p>
    <w:p w:rsidR="0027580F" w:rsidRDefault="0027580F" w:rsidP="0027580F"/>
    <w:p w:rsidR="0027580F" w:rsidRDefault="0027580F" w:rsidP="0027580F"/>
    <w:p w:rsidR="0027580F" w:rsidRDefault="0027580F" w:rsidP="0027580F">
      <w:pPr>
        <w:rPr>
          <w:b/>
        </w:rPr>
      </w:pPr>
      <w:r>
        <w:rPr>
          <w:b/>
        </w:rPr>
        <w:t>However, not all passive static eliminators are equal to this performance. Older type passive devices are much less efficient.</w:t>
      </w:r>
    </w:p>
    <w:p w:rsidR="0027580F" w:rsidRDefault="0027580F" w:rsidP="0027580F">
      <w:pPr>
        <w:rPr>
          <w:b/>
        </w:rPr>
      </w:pPr>
    </w:p>
    <w:p w:rsidR="0027580F" w:rsidRPr="00760DD1" w:rsidRDefault="0027580F" w:rsidP="0027580F">
      <w:pPr>
        <w:rPr>
          <w:i/>
          <w:color w:val="C00000"/>
          <w:u w:val="single"/>
        </w:rPr>
      </w:pPr>
      <w:r>
        <w:rPr>
          <w:b/>
          <w:i/>
          <w:color w:val="00B0F0"/>
        </w:rPr>
        <w:t xml:space="preserve"> “C</w:t>
      </w:r>
      <w:r w:rsidRPr="00A6753E">
        <w:rPr>
          <w:b/>
          <w:i/>
          <w:color w:val="00B0F0"/>
        </w:rPr>
        <w:t xml:space="preserve">omparing the ionization performance of Static String® and </w:t>
      </w:r>
      <w:proofErr w:type="spellStart"/>
      <w:r w:rsidRPr="00A6753E">
        <w:rPr>
          <w:b/>
          <w:i/>
          <w:color w:val="00B0F0"/>
        </w:rPr>
        <w:t>Thunderon</w:t>
      </w:r>
      <w:proofErr w:type="spellEnd"/>
      <w:r w:rsidRPr="00A6753E">
        <w:rPr>
          <w:b/>
          <w:i/>
          <w:color w:val="00B0F0"/>
        </w:rPr>
        <w:t>* cord</w:t>
      </w:r>
      <w:r w:rsidRPr="00A6753E">
        <w:rPr>
          <w:b/>
          <w:color w:val="00B0F0"/>
        </w:rPr>
        <w:t>” Dr.</w:t>
      </w:r>
      <w:r w:rsidRPr="00A6753E">
        <w:rPr>
          <w:b/>
          <w:i/>
          <w:color w:val="00B0F0"/>
        </w:rPr>
        <w:t xml:space="preserve"> Kelly Robinson </w:t>
      </w:r>
      <w:r w:rsidRPr="00A6753E">
        <w:rPr>
          <w:rFonts w:cs="Times New Roman"/>
          <w:b/>
        </w:rPr>
        <w:t xml:space="preserve">(Read </w:t>
      </w:r>
      <w:r>
        <w:rPr>
          <w:rFonts w:cs="Times New Roman"/>
          <w:b/>
        </w:rPr>
        <w:t>the report summary</w:t>
      </w:r>
      <w:r w:rsidRPr="00A6753E">
        <w:rPr>
          <w:rFonts w:cs="Times New Roman"/>
          <w:b/>
        </w:rPr>
        <w:t>)</w:t>
      </w:r>
      <w:r>
        <w:rPr>
          <w:rFonts w:cs="Times New Roman"/>
          <w:b/>
        </w:rPr>
        <w:t xml:space="preserve"> </w:t>
      </w:r>
      <w:r w:rsidRPr="00760DD1">
        <w:rPr>
          <w:rFonts w:cs="Times New Roman"/>
          <w:color w:val="C00000"/>
          <w:u w:val="single"/>
        </w:rPr>
        <w:t>Link to Dr. Robinsons Summary</w:t>
      </w:r>
    </w:p>
    <w:p w:rsidR="0027580F" w:rsidRDefault="0027580F" w:rsidP="0027580F">
      <w:pPr>
        <w:rPr>
          <w:b/>
          <w:i/>
          <w:color w:val="00B0F0"/>
        </w:rPr>
      </w:pPr>
    </w:p>
    <w:p w:rsidR="0027580F" w:rsidRPr="00825B46" w:rsidRDefault="0027580F" w:rsidP="0027580F">
      <w:pPr>
        <w:rPr>
          <w:i/>
        </w:rPr>
      </w:pPr>
      <w:r w:rsidRPr="00825B46">
        <w:rPr>
          <w:rFonts w:cs="Times New Roman"/>
        </w:rPr>
        <w:t xml:space="preserve">Static String® and ion 360™rods produce 20 times the ionization of any other ion cord or tinsel product  </w:t>
      </w:r>
    </w:p>
    <w:p w:rsidR="0027580F" w:rsidRPr="00825B46" w:rsidRDefault="0027580F" w:rsidP="0027580F">
      <w:pPr>
        <w:rPr>
          <w:b/>
        </w:rPr>
      </w:pPr>
      <w:r w:rsidRPr="00825B46">
        <w:rPr>
          <w:b/>
        </w:rPr>
        <w:t xml:space="preserve"> </w:t>
      </w:r>
    </w:p>
    <w:p w:rsidR="0027580F" w:rsidRDefault="0027580F" w:rsidP="0027580F">
      <w:r>
        <w:rPr>
          <w:b/>
          <w:i/>
          <w:color w:val="00B0F0"/>
        </w:rPr>
        <w:t xml:space="preserve"> </w:t>
      </w:r>
    </w:p>
    <w:p w:rsidR="0027580F" w:rsidRDefault="0027580F" w:rsidP="0027580F"/>
    <w:p w:rsidR="00825923" w:rsidRDefault="00825923" w:rsidP="0027580F"/>
    <w:sectPr w:rsidR="00825923" w:rsidSect="0065357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547B"/>
    <w:multiLevelType w:val="hybridMultilevel"/>
    <w:tmpl w:val="1D7C8964"/>
    <w:lvl w:ilvl="0" w:tplc="F384B27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B7073"/>
    <w:multiLevelType w:val="hybridMultilevel"/>
    <w:tmpl w:val="C458F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9A26C8"/>
    <w:multiLevelType w:val="hybridMultilevel"/>
    <w:tmpl w:val="DB783BEE"/>
    <w:lvl w:ilvl="0" w:tplc="E65035C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A4810B2"/>
    <w:multiLevelType w:val="hybridMultilevel"/>
    <w:tmpl w:val="D820F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FB60ED"/>
    <w:multiLevelType w:val="hybridMultilevel"/>
    <w:tmpl w:val="3FFE7FA4"/>
    <w:lvl w:ilvl="0" w:tplc="7B98E3F2">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31260A"/>
    <w:multiLevelType w:val="hybridMultilevel"/>
    <w:tmpl w:val="3064C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B942E9"/>
    <w:multiLevelType w:val="hybridMultilevel"/>
    <w:tmpl w:val="40C05B40"/>
    <w:lvl w:ilvl="0" w:tplc="15F2529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6B011E"/>
    <w:multiLevelType w:val="hybridMultilevel"/>
    <w:tmpl w:val="CBA28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0"/>
  </w:num>
  <w:num w:numId="5">
    <w:abstractNumId w:val="2"/>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E11"/>
    <w:rsid w:val="000007A1"/>
    <w:rsid w:val="00065151"/>
    <w:rsid w:val="000A68DC"/>
    <w:rsid w:val="000D149B"/>
    <w:rsid w:val="00126DC5"/>
    <w:rsid w:val="00177782"/>
    <w:rsid w:val="00197117"/>
    <w:rsid w:val="00197CD5"/>
    <w:rsid w:val="001B103F"/>
    <w:rsid w:val="00223230"/>
    <w:rsid w:val="00263B53"/>
    <w:rsid w:val="0027580F"/>
    <w:rsid w:val="002E7A46"/>
    <w:rsid w:val="003409EB"/>
    <w:rsid w:val="003424B2"/>
    <w:rsid w:val="00343C92"/>
    <w:rsid w:val="003615A5"/>
    <w:rsid w:val="00391A44"/>
    <w:rsid w:val="003A4AFC"/>
    <w:rsid w:val="003E418D"/>
    <w:rsid w:val="0042441A"/>
    <w:rsid w:val="00443D0D"/>
    <w:rsid w:val="00477EAD"/>
    <w:rsid w:val="004B46F4"/>
    <w:rsid w:val="004D0A5C"/>
    <w:rsid w:val="00504DEC"/>
    <w:rsid w:val="00524D08"/>
    <w:rsid w:val="005468C7"/>
    <w:rsid w:val="00562229"/>
    <w:rsid w:val="005E5205"/>
    <w:rsid w:val="00600DD4"/>
    <w:rsid w:val="006501FD"/>
    <w:rsid w:val="00653572"/>
    <w:rsid w:val="00670C34"/>
    <w:rsid w:val="006B6EE3"/>
    <w:rsid w:val="006C136E"/>
    <w:rsid w:val="006C7B68"/>
    <w:rsid w:val="00707977"/>
    <w:rsid w:val="00730B30"/>
    <w:rsid w:val="0075160A"/>
    <w:rsid w:val="00760DD1"/>
    <w:rsid w:val="007D7D82"/>
    <w:rsid w:val="00825923"/>
    <w:rsid w:val="00825B46"/>
    <w:rsid w:val="008F7BE5"/>
    <w:rsid w:val="00936F21"/>
    <w:rsid w:val="009841FB"/>
    <w:rsid w:val="009A7DBE"/>
    <w:rsid w:val="00A13E8A"/>
    <w:rsid w:val="00A43554"/>
    <w:rsid w:val="00A51587"/>
    <w:rsid w:val="00A6753E"/>
    <w:rsid w:val="00A82090"/>
    <w:rsid w:val="00A94DED"/>
    <w:rsid w:val="00AB76CA"/>
    <w:rsid w:val="00AF20B4"/>
    <w:rsid w:val="00BC2BF5"/>
    <w:rsid w:val="00BF2D34"/>
    <w:rsid w:val="00C162CB"/>
    <w:rsid w:val="00CC464A"/>
    <w:rsid w:val="00CC4C92"/>
    <w:rsid w:val="00E04E11"/>
    <w:rsid w:val="00E2156A"/>
    <w:rsid w:val="00E25F82"/>
    <w:rsid w:val="00EC55BA"/>
    <w:rsid w:val="00F0700F"/>
    <w:rsid w:val="00F24E8F"/>
    <w:rsid w:val="00F4004C"/>
    <w:rsid w:val="00F55FF8"/>
    <w:rsid w:val="00F57C4E"/>
    <w:rsid w:val="00F94A89"/>
    <w:rsid w:val="00FB14F3"/>
    <w:rsid w:val="00FB3920"/>
    <w:rsid w:val="00FB5D5A"/>
    <w:rsid w:val="00FC623C"/>
    <w:rsid w:val="00FD4806"/>
    <w:rsid w:val="00FF3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9501F0-CC8C-460E-9FEC-3DEACA37D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E1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E11"/>
    <w:pPr>
      <w:ind w:left="720"/>
      <w:contextualSpacing/>
    </w:pPr>
  </w:style>
  <w:style w:type="table" w:styleId="TableGrid">
    <w:name w:val="Table Grid"/>
    <w:basedOn w:val="TableNormal"/>
    <w:uiPriority w:val="59"/>
    <w:rsid w:val="00197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5923"/>
    <w:rPr>
      <w:rFonts w:ascii="Tahoma" w:hAnsi="Tahoma" w:cs="Tahoma"/>
      <w:sz w:val="16"/>
      <w:szCs w:val="16"/>
    </w:rPr>
  </w:style>
  <w:style w:type="character" w:customStyle="1" w:styleId="BalloonTextChar">
    <w:name w:val="Balloon Text Char"/>
    <w:basedOn w:val="DefaultParagraphFont"/>
    <w:link w:val="BalloonText"/>
    <w:uiPriority w:val="99"/>
    <w:semiHidden/>
    <w:rsid w:val="00825923"/>
    <w:rPr>
      <w:rFonts w:ascii="Tahoma" w:hAnsi="Tahoma" w:cs="Tahoma"/>
      <w:sz w:val="16"/>
      <w:szCs w:val="16"/>
    </w:rPr>
  </w:style>
  <w:style w:type="character" w:styleId="PlaceholderText">
    <w:name w:val="Placeholder Text"/>
    <w:basedOn w:val="DefaultParagraphFont"/>
    <w:uiPriority w:val="99"/>
    <w:semiHidden/>
    <w:rsid w:val="00FD48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11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BLarkin</dc:creator>
  <cp:lastModifiedBy>MWilliams</cp:lastModifiedBy>
  <cp:revision>3</cp:revision>
  <cp:lastPrinted>2015-09-23T18:16:00Z</cp:lastPrinted>
  <dcterms:created xsi:type="dcterms:W3CDTF">2015-09-23T21:06:00Z</dcterms:created>
  <dcterms:modified xsi:type="dcterms:W3CDTF">2015-10-21T17:52:00Z</dcterms:modified>
</cp:coreProperties>
</file>